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23" w:rsidRDefault="00133023" w:rsidP="00133023">
      <w:pPr>
        <w:rPr>
          <w:rFonts w:ascii="微软雅黑" w:eastAsia="微软雅黑" w:hAnsi="微软雅黑" w:cs="微软雅黑"/>
          <w:b/>
          <w:bCs/>
          <w:color w:val="0070C0"/>
          <w:sz w:val="56"/>
          <w:szCs w:val="56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0070C0"/>
          <w:sz w:val="56"/>
          <w:szCs w:val="5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39370</wp:posOffset>
            </wp:positionV>
            <wp:extent cx="1968500" cy="615315"/>
            <wp:effectExtent l="0" t="0" r="0" b="0"/>
            <wp:wrapSquare wrapText="bothSides"/>
            <wp:docPr id="3" name="图片 0" descr="京新药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京新药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807" w:rsidRDefault="00163807" w:rsidP="00CD513C">
      <w:pPr>
        <w:jc w:val="center"/>
        <w:rPr>
          <w:rFonts w:ascii="微软雅黑" w:eastAsia="微软雅黑" w:hAnsi="微软雅黑" w:cs="微软雅黑"/>
          <w:b/>
          <w:bCs/>
          <w:color w:val="0070C0"/>
          <w:sz w:val="48"/>
          <w:szCs w:val="56"/>
        </w:rPr>
      </w:pPr>
      <w:r w:rsidRPr="00C23932">
        <w:rPr>
          <w:rFonts w:ascii="华文行楷" w:eastAsia="华文行楷" w:hAnsi="微软雅黑" w:cs="微软雅黑" w:hint="eastAsia"/>
          <w:b/>
          <w:bCs/>
          <w:color w:val="E36C0A" w:themeColor="accent6" w:themeShade="BF"/>
          <w:sz w:val="72"/>
          <w:szCs w:val="56"/>
        </w:rPr>
        <w:t>京</w:t>
      </w:r>
      <w:r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觅良才.</w:t>
      </w:r>
      <w:r w:rsidRPr="00C23932">
        <w:rPr>
          <w:rFonts w:ascii="华文行楷" w:eastAsia="华文行楷" w:hAnsi="微软雅黑" w:cs="微软雅黑" w:hint="eastAsia"/>
          <w:b/>
          <w:bCs/>
          <w:color w:val="E36C0A" w:themeColor="accent6" w:themeShade="BF"/>
          <w:sz w:val="72"/>
          <w:szCs w:val="56"/>
        </w:rPr>
        <w:t>新</w:t>
      </w:r>
      <w:r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位以待</w:t>
      </w:r>
    </w:p>
    <w:p w:rsidR="00CC1FA4" w:rsidRPr="00CD513C" w:rsidRDefault="00163807" w:rsidP="00CD513C">
      <w:pPr>
        <w:jc w:val="center"/>
        <w:rPr>
          <w:rFonts w:ascii="微软雅黑" w:eastAsia="微软雅黑" w:hAnsi="微软雅黑" w:cs="微软雅黑"/>
          <w:b/>
          <w:bCs/>
          <w:color w:val="0070C0"/>
          <w:sz w:val="48"/>
          <w:szCs w:val="56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京新药业</w:t>
      </w:r>
      <w:r w:rsidR="008F3C9F" w:rsidRPr="00C23932">
        <w:rPr>
          <w:rFonts w:ascii="微软雅黑" w:eastAsia="微软雅黑" w:hAnsi="微软雅黑" w:cs="微软雅黑"/>
          <w:b/>
          <w:bCs/>
          <w:color w:val="0070C0"/>
          <w:sz w:val="48"/>
          <w:szCs w:val="56"/>
        </w:rPr>
        <w:t>202</w:t>
      </w:r>
      <w:r w:rsidR="00413F44"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1</w:t>
      </w:r>
      <w:r w:rsidR="00CC1FA4" w:rsidRPr="00C23932"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校园招聘</w:t>
      </w:r>
      <w:r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简章</w:t>
      </w:r>
    </w:p>
    <w:p w:rsidR="007668E6" w:rsidRPr="005253C0" w:rsidRDefault="007668E6" w:rsidP="00CC1FA4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中国医药工业百强</w:t>
      </w:r>
    </w:p>
    <w:p w:rsidR="00CC71D3" w:rsidRPr="005253C0" w:rsidRDefault="00CC71D3" w:rsidP="00CC71D3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中国研发实力</w:t>
      </w:r>
      <w:r w:rsidR="007668E6"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百强</w:t>
      </w:r>
    </w:p>
    <w:p w:rsidR="00CC1FA4" w:rsidRPr="005253C0" w:rsidRDefault="007668E6" w:rsidP="007668E6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国家企业技术中心</w:t>
      </w:r>
    </w:p>
    <w:p w:rsidR="007668E6" w:rsidRPr="005253C0" w:rsidRDefault="007668E6" w:rsidP="007668E6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国家重点高新技术企业</w:t>
      </w:r>
    </w:p>
    <w:p w:rsidR="007668E6" w:rsidRPr="005253C0" w:rsidRDefault="007668E6" w:rsidP="007668E6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国家级博士后科研工作站</w:t>
      </w:r>
    </w:p>
    <w:p w:rsidR="007668E6" w:rsidRPr="005253C0" w:rsidRDefault="007668E6" w:rsidP="007668E6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省</w:t>
      </w:r>
      <w:r w:rsidR="00E11EBC"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首批</w:t>
      </w: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创新领军型企业</w:t>
      </w:r>
    </w:p>
    <w:p w:rsidR="007668E6" w:rsidRPr="005253C0" w:rsidRDefault="007668E6" w:rsidP="007668E6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浙江省外国专家工作站和院士专家工作站</w:t>
      </w:r>
    </w:p>
    <w:p w:rsidR="007668E6" w:rsidRPr="005253C0" w:rsidRDefault="007668E6" w:rsidP="007668E6">
      <w:pPr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 w:rsidRPr="005253C0">
        <w:rPr>
          <w:rFonts w:ascii="微软雅黑" w:eastAsia="微软雅黑" w:hAnsi="微软雅黑" w:cs="Times New Roman"/>
          <w:b/>
          <w:color w:val="0070C0"/>
          <w:sz w:val="24"/>
          <w:szCs w:val="24"/>
        </w:rPr>
        <w:t>……</w:t>
      </w:r>
    </w:p>
    <w:p w:rsidR="000D6504" w:rsidRPr="00884AB4" w:rsidRDefault="000D6504" w:rsidP="000D650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884A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招聘目标</w:t>
      </w:r>
    </w:p>
    <w:p w:rsidR="00CC1FA4" w:rsidRPr="009F7522" w:rsidRDefault="008F3C9F" w:rsidP="000D650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202</w:t>
      </w:r>
      <w:r w:rsidR="00413F4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届毕业生（本科、硕士、博士）</w:t>
      </w:r>
    </w:p>
    <w:p w:rsidR="00884AB4" w:rsidRPr="00884AB4" w:rsidRDefault="00CC1FA4" w:rsidP="00884AB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884A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招聘专业</w:t>
      </w:r>
    </w:p>
    <w:p w:rsidR="00CC1FA4" w:rsidRPr="009F7522" w:rsidRDefault="00A16658" w:rsidP="00884AB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药学类、化工类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2353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制药工程类、</w:t>
      </w:r>
      <w:r w:rsidR="004B6C7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化学类、生物类、生物医学工程、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财会类、计算机、环境工程、安全工程、</w:t>
      </w:r>
      <w:r w:rsidR="004B6C7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机械类、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市场营销、国际贸易、</w:t>
      </w:r>
      <w:r w:rsidR="00BB2CB3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工商人力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等相关专业</w:t>
      </w:r>
    </w:p>
    <w:p w:rsidR="00884AB4" w:rsidRPr="00884AB4" w:rsidRDefault="00884AB4" w:rsidP="00884AB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884A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岗位涵盖</w:t>
      </w:r>
    </w:p>
    <w:p w:rsidR="00CC1FA4" w:rsidRPr="009F7522" w:rsidRDefault="009F7522" w:rsidP="00884AB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管培生项目</w:t>
      </w:r>
      <w:r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研发</w:t>
      </w:r>
      <w:r w:rsidR="00310995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技术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类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工艺技术类</w:t>
      </w:r>
      <w:r w:rsidR="00A84E38" w:rsidRPr="009F752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、</w:t>
      </w:r>
      <w:r w:rsidR="002353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质量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检测类、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生产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管理类</w:t>
      </w:r>
      <w:r w:rsidR="00CC1FA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设备</w:t>
      </w:r>
      <w:r w:rsidR="00A84E38" w:rsidRPr="009F752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工程类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B332D1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职能管理类</w:t>
      </w:r>
      <w:r w:rsidR="00941F34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E7124A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市场</w:t>
      </w:r>
      <w:r w:rsidR="00E7124A" w:rsidRPr="009F752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营销</w:t>
      </w:r>
      <w:r w:rsidR="00884A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岗位</w:t>
      </w:r>
    </w:p>
    <w:p w:rsidR="00884AB4" w:rsidRPr="00884AB4" w:rsidRDefault="00884AB4" w:rsidP="00884AB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884A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工作岗位覆盖区域</w:t>
      </w:r>
    </w:p>
    <w:p w:rsidR="00D22FC6" w:rsidRDefault="00CC1FA4" w:rsidP="00884AB4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绍兴新昌、绍兴上虞、</w:t>
      </w:r>
      <w:r w:rsidR="003E2C4A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上海、</w:t>
      </w:r>
      <w:r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江西广丰、内蒙古巴彦淖尔、杭州</w:t>
      </w:r>
      <w:r w:rsidR="00A84E38"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C52AD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山东、</w:t>
      </w:r>
      <w:r w:rsidR="00A84E38" w:rsidRPr="009F752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深圳</w:t>
      </w:r>
      <w:r w:rsidRPr="009F752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及其他销售类全国地域。</w:t>
      </w:r>
    </w:p>
    <w:p w:rsidR="000D6504" w:rsidRPr="00694E40" w:rsidRDefault="000D6504" w:rsidP="00CC1FA4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0D6504" w:rsidRPr="00CF5B81" w:rsidRDefault="000D6504" w:rsidP="00CF5B81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0D6504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lastRenderedPageBreak/>
        <w:t>企业介绍</w:t>
      </w:r>
    </w:p>
    <w:p w:rsidR="00BA35AD" w:rsidRPr="009F7522" w:rsidRDefault="00D61E24" w:rsidP="009F7522">
      <w:pPr>
        <w:widowControl/>
        <w:shd w:val="clear" w:color="auto" w:fill="FFFFFF"/>
        <w:spacing w:line="360" w:lineRule="auto"/>
        <w:ind w:firstLineChars="206" w:firstLine="494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浙江京新药业股份有限公司是一家集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研、产、销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于一体的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医药上市公司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(证券代码：002020)。公司总部设在浙江省新昌县和杭州市，在浙江新昌、上虞、江西上饶广丰、内蒙古巴彦淖尔、广东深圳、辽宁沈阳</w:t>
      </w:r>
      <w:r w:rsidR="0028490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、云南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建有</w:t>
      </w:r>
      <w:r w:rsidR="0028490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七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大生产基地，在上海浦东张江高科技园区建有研发中心</w:t>
      </w:r>
      <w:r w:rsidR="00D8111D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，同时</w:t>
      </w:r>
      <w:r w:rsidR="0028490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在建</w:t>
      </w:r>
      <w:r w:rsidR="00D8111D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杭州研发中心、新昌制剂生产基地、山东</w:t>
      </w:r>
      <w:r w:rsidR="00D25A6B" w:rsidRPr="00D25A6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全产业链生产基地</w:t>
      </w:r>
      <w:r w:rsidR="00BA35AD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  <w:r w:rsidR="00404A1A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共拥</w:t>
      </w:r>
      <w:r w:rsidR="00AE10AC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有员工</w:t>
      </w:r>
      <w:r w:rsidR="00E45F85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30</w:t>
      </w:r>
      <w:r w:rsidR="00AE10AC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00余人，注册资本</w:t>
      </w:r>
      <w:r w:rsidR="008F3C9F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7.25</w:t>
      </w:r>
      <w:r w:rsidR="008F3C9F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亿、总资产</w:t>
      </w:r>
      <w:r w:rsidR="00CE5CBB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5</w:t>
      </w:r>
      <w:r w:rsidR="00CE5CBB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4.41</w:t>
      </w:r>
      <w:r w:rsidR="00AE10AC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亿元。</w:t>
      </w:r>
    </w:p>
    <w:p w:rsidR="004A1120" w:rsidRPr="009F7522" w:rsidRDefault="00AE10AC" w:rsidP="009F7522">
      <w:pPr>
        <w:widowControl/>
        <w:shd w:val="clear" w:color="auto" w:fill="FFFFFF"/>
        <w:spacing w:line="360" w:lineRule="auto"/>
        <w:ind w:firstLineChars="206" w:firstLine="494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公司</w:t>
      </w:r>
      <w:r w:rsidR="00BA35AD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是国家重点高新技术企业，连续多年进入</w:t>
      </w:r>
      <w:r w:rsidR="00BA35AD"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医药工业百强</w:t>
      </w:r>
      <w:r w:rsidR="00BA35AD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拥有</w:t>
      </w:r>
      <w:r w:rsidR="00AF5D08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国家级技术中心、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院士专家工作站、</w:t>
      </w:r>
      <w:r w:rsidR="00DA0E86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外国专家工作站、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博士后科研工作站和</w:t>
      </w:r>
      <w:r w:rsidR="008662C3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省级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企业研究院，并和多所知名科研机构及著名高校合作，拥有较强的科研技术力量。</w:t>
      </w:r>
      <w:r w:rsidR="00BA35AD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研发取得了丰硕成果，拥有国家重点新产品8个，承担国家火炬计划项目9个。</w:t>
      </w:r>
    </w:p>
    <w:p w:rsidR="00AC131E" w:rsidRPr="009F7522" w:rsidRDefault="00C30F20" w:rsidP="009F7522">
      <w:pPr>
        <w:widowControl/>
        <w:shd w:val="clear" w:color="auto" w:fill="FFFFFF"/>
        <w:spacing w:line="360" w:lineRule="auto"/>
        <w:ind w:firstLineChars="212" w:firstLine="509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公司产品分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药品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和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医疗器械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两大类。药品包括</w:t>
      </w:r>
      <w:r w:rsidR="008C7D84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原料药、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化学药、传统中药和生物制剂，制剂产品的治疗领域主要集中在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心脑血管、</w:t>
      </w:r>
      <w:r w:rsidR="00FB5063"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精神神经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884AB4" w:rsidRDefault="00413745" w:rsidP="00884AB4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截至目前，公司已有</w:t>
      </w:r>
      <w:r w:rsidR="00163807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9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个产品</w:t>
      </w:r>
      <w:r w:rsidR="00D8111D"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1</w:t>
      </w:r>
      <w:r w:rsidR="00163807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3</w:t>
      </w:r>
      <w:r w:rsidR="00D8111D"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个规格</w:t>
      </w:r>
      <w:r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通过仿制药质量与疗效一致性评价</w:t>
      </w:r>
      <w:r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公司秉承“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京新药，精心造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”质量理念，</w:t>
      </w:r>
      <w:r w:rsidR="002A32B9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1999年</w:t>
      </w:r>
      <w:r w:rsidR="002A32B9"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首批</w:t>
      </w:r>
      <w:r w:rsidR="002A32B9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通过国家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GMP认证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，</w:t>
      </w:r>
      <w:r w:rsidR="002A32B9" w:rsidRPr="009F752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2006年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固体制剂生产线率先通过德国</w:t>
      </w:r>
      <w:r w:rsidR="002A32B9" w:rsidRPr="009F7522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欧盟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GMP认证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。公司综合经济效益快速提升，荣登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中国医药工业百强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和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中国化学制药企业百强榜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，是第一批“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中国医药企业制剂国际化先导企业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”，连续多年荣登“中</w:t>
      </w:r>
      <w:r w:rsidR="002A32B9" w:rsidRPr="009F7522"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  <w:t>国化学制药行业制剂出口型优秀企业品牌</w:t>
      </w:r>
      <w:r w:rsidR="002A32B9" w:rsidRPr="009F7522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”，社会知名度和美誉度日益提升。</w:t>
      </w:r>
    </w:p>
    <w:p w:rsidR="000C3386" w:rsidRPr="00884AB4" w:rsidRDefault="000D6504" w:rsidP="00884AB4">
      <w:pPr>
        <w:spacing w:line="360" w:lineRule="auto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0D650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招聘需求</w:t>
      </w:r>
    </w:p>
    <w:tbl>
      <w:tblPr>
        <w:tblW w:w="9913" w:type="dxa"/>
        <w:tblInd w:w="-591" w:type="dxa"/>
        <w:tblLook w:val="04A0"/>
      </w:tblPr>
      <w:tblGrid>
        <w:gridCol w:w="1080"/>
        <w:gridCol w:w="2080"/>
        <w:gridCol w:w="3635"/>
        <w:gridCol w:w="1275"/>
        <w:gridCol w:w="709"/>
        <w:gridCol w:w="1134"/>
      </w:tblGrid>
      <w:tr w:rsidR="00163807" w:rsidRPr="00163807" w:rsidTr="000B5E0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管培生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优才计划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956769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  <w:r w:rsidR="00163807"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药剂/化学</w:t>
            </w:r>
            <w:r w:rsidR="00163807"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</w:t>
            </w:r>
            <w:r w:rsidR="00163807"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/经管类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067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067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创新研发类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分析开发类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药物分析/药学/化学类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合成开发类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药学化学/有机化学类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  <w:r w:rsidR="00CE2F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制剂研发类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药剂学/药学类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制剂研发类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药剂学/药学类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 w:rsidR="00735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73543A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临床研究类</w:t>
            </w:r>
            <w:r w:rsidR="009050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（CRA）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药学/临床医学类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工艺研发类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药学化学/有机化学/化学类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 w:rsidR="00BF1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工艺工程类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机电/过控/化工设备类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催化研究类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发酵研究类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生物工程、生物发酵类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硕士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新药项目管理类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立项/商务拓展类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药学经济学、药理学、药学类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细胞生物学研究类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生物工程、细胞工程类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分子生物学研究类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生物工程、生物技术类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FB13FC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3FC" w:rsidRPr="00163807" w:rsidRDefault="00FB13FC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药代研究类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药代动力学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BF057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577" w:rsidRPr="00163807" w:rsidRDefault="00BF057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7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5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药理研究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77" w:rsidRPr="00163807" w:rsidRDefault="00DD2F0D" w:rsidP="00DD2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毒理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D2F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7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7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77" w:rsidRPr="00163807" w:rsidRDefault="00BF057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工艺研发项目负责人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药学化学、有机化学、化学类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分析研发项目负责人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药物分析、分析化学、药学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3807" w:rsidRPr="00163807" w:rsidTr="000B5E0F">
        <w:trPr>
          <w:trHeight w:val="10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软件工程师/硬件工程师/硬件测试工程师/结构工程师/电子设计工程师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计算机、软件工程、通信工程、电子信息、生物医学工程、信号、图像处理、自动化、机械设计及其自动化、工业设计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本/硕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163807" w:rsidRPr="00163807" w:rsidTr="000B5E0F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生产管理类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工艺技术类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药学类、药剂、制药工程、微生物、化工类、应用化学、精细化工、中药学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3807" w:rsidRPr="00163807" w:rsidTr="000B5E0F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工艺技术类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制药类、有机化学、化工类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上虞</w:t>
            </w:r>
          </w:p>
        </w:tc>
      </w:tr>
      <w:tr w:rsidR="00163807" w:rsidRPr="00163807" w:rsidTr="000B5E0F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工艺研发类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化学工程、化学工艺、药学化学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硕/博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上虞</w:t>
            </w:r>
          </w:p>
        </w:tc>
      </w:tr>
      <w:tr w:rsidR="00163807" w:rsidRPr="00163807" w:rsidTr="000B5E0F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安全环保类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安全工程、环境工程、化工类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上虞/上饶</w:t>
            </w:r>
          </w:p>
        </w:tc>
      </w:tr>
      <w:tr w:rsidR="00163807" w:rsidRPr="00163807" w:rsidTr="000B5E0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设备管理类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过程装备与控制/自动化/机械/化工类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3807" w:rsidRPr="00163807" w:rsidTr="000B5E0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验证管理类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药学、分析化学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质量检测类（QC）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药学、分析化学、微生物学、中药学、化工类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</w:tr>
      <w:tr w:rsidR="00163807" w:rsidRPr="00163807" w:rsidTr="000B5E0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质量监督类（QA）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职能类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财会、经管类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不限，医药、化工类优先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广告设计/新媒体营销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医疗影像或电子工程相关专业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FB13FC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3FC" w:rsidRPr="00163807" w:rsidRDefault="00FB13FC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投资类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FC" w:rsidRPr="00163807" w:rsidRDefault="009E2CB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生物医药、药学类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本科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FB13FC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3FC" w:rsidRPr="00163807" w:rsidRDefault="00FB13FC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战略管理类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FC" w:rsidRPr="00163807" w:rsidRDefault="009E2CB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医药、化工、生物、经管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FC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新昌 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暖通空调、机电、土木工程、工民建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开发工程师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数据库工程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项目申报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制药/化学/化工类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本/硕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</w:t>
            </w:r>
            <w:r w:rsidR="00D101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行政管理/工商管理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FB13FC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新昌/</w:t>
            </w:r>
            <w:r w:rsidR="00163807"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</w:t>
            </w:r>
            <w:r w:rsidR="00163807"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虞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销售类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694E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</w:t>
            </w:r>
            <w:r w:rsidR="00694E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医学/药学类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外贸业务类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药学英语/药学/制药工程/化学制药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本/硕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医药销售类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医药类/畜牧类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新昌</w:t>
            </w:r>
          </w:p>
        </w:tc>
      </w:tr>
      <w:tr w:rsidR="00163807" w:rsidRPr="00163807" w:rsidTr="000B5E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07" w:rsidRPr="00163807" w:rsidRDefault="00163807" w:rsidP="00163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医药销售类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医学/药学/营销学类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07" w:rsidRPr="00163807" w:rsidRDefault="00163807" w:rsidP="0016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</w:t>
            </w:r>
          </w:p>
        </w:tc>
      </w:tr>
    </w:tbl>
    <w:p w:rsidR="005A5B44" w:rsidRPr="000D6504" w:rsidRDefault="009C633C" w:rsidP="00CB7780">
      <w:pPr>
        <w:widowControl/>
        <w:shd w:val="clear" w:color="auto" w:fill="FFFFFF"/>
        <w:spacing w:line="360" w:lineRule="auto"/>
        <w:ind w:rightChars="-587" w:right="-1233" w:firstLineChars="1240" w:firstLine="3486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0D650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薪酬</w:t>
      </w:r>
      <w:r w:rsidR="000D6504" w:rsidRPr="000D650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福利</w:t>
      </w:r>
    </w:p>
    <w:p w:rsidR="002375C7" w:rsidRPr="00235329" w:rsidRDefault="00235329" w:rsidP="0023532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1、</w:t>
      </w:r>
      <w:r w:rsidR="00B2428A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本科</w:t>
      </w:r>
      <w:r w:rsidR="008F3C9F" w:rsidRPr="00235329">
        <w:rPr>
          <w:rFonts w:asciiTheme="minorEastAsia" w:hAnsiTheme="minorEastAsia" w:cs="Times New Roman"/>
          <w:b/>
          <w:color w:val="FF0000"/>
          <w:kern w:val="0"/>
          <w:sz w:val="24"/>
          <w:szCs w:val="24"/>
        </w:rPr>
        <w:t>8</w:t>
      </w:r>
      <w:r w:rsidR="00176C77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-</w:t>
      </w:r>
      <w:r w:rsidR="007F2CA2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1</w:t>
      </w:r>
      <w:r w:rsidR="00163807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0</w:t>
      </w:r>
      <w:r w:rsidR="00176C77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万</w:t>
      </w:r>
      <w:r w:rsidR="00B2428A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、硕士</w:t>
      </w:r>
      <w:r w:rsidR="00176C77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1</w:t>
      </w:r>
      <w:r w:rsidR="00742F7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2</w:t>
      </w:r>
      <w:r w:rsidR="00556344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-1</w:t>
      </w:r>
      <w:r w:rsidR="00742F7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5</w:t>
      </w:r>
      <w:r w:rsidR="00176C77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万</w:t>
      </w:r>
      <w:r w:rsidR="00547595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、博士20万+</w:t>
      </w:r>
      <w:r w:rsidR="00292403" w:rsidRPr="00235329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，</w:t>
      </w:r>
      <w:r w:rsidR="002375C7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每年调薪。</w:t>
      </w:r>
    </w:p>
    <w:p w:rsidR="002375C7" w:rsidRPr="00235329" w:rsidRDefault="00235329" w:rsidP="0023532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2、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应届大学生</w:t>
      </w:r>
      <w:r w:rsidR="00ED05FB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报到安家费（本科2000元、硕士3000元</w:t>
      </w:r>
      <w:r w:rsidR="00A11CAE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、博士5000元</w:t>
      </w:r>
      <w:r w:rsidR="00ED05FB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）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、报到路费报销、五险一金、</w:t>
      </w:r>
      <w:r w:rsidR="00D82F12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总部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提供</w:t>
      </w:r>
      <w:r w:rsidR="00ED05FB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单人间</w:t>
      </w:r>
      <w:r w:rsidR="00292403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公寓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（一室一厅一厨一卫</w:t>
      </w:r>
      <w:r w:rsidR="00D82F12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、配有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空调</w:t>
      </w:r>
      <w:r w:rsidR="00D82F12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热水</w:t>
      </w:r>
      <w:r w:rsidR="002B39A9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网络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），</w:t>
      </w:r>
      <w:r w:rsidR="002375C7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公司福利体系健全，提供双休、带薪年休假、生日福利、高温补贴、</w:t>
      </w:r>
      <w:r w:rsidR="00A13360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政府</w:t>
      </w:r>
      <w:r w:rsidR="001E6EB2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生活津贴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（</w:t>
      </w:r>
      <w:r w:rsidR="003C058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新昌：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普通本科1</w:t>
      </w:r>
      <w:r w:rsidR="005A212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万</w:t>
      </w:r>
      <w:r w:rsidR="00314B3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、211</w:t>
      </w:r>
      <w:r w:rsidR="0096735B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、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985双一流1</w:t>
      </w:r>
      <w:r w:rsidR="005A212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.5万</w:t>
      </w:r>
      <w:r w:rsidR="00314B3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、硕士1</w:t>
      </w:r>
      <w:r w:rsidR="005A212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.8万</w:t>
      </w:r>
      <w:r w:rsidR="00314B3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、博士</w:t>
      </w:r>
      <w:r w:rsidR="005A212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2万</w:t>
      </w:r>
      <w:r w:rsidR="00314B3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</w:t>
      </w:r>
      <w:r w:rsidR="0050072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；上虞：普通本科2</w:t>
      </w:r>
      <w:r w:rsidR="00DD2F0D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.4</w:t>
      </w:r>
      <w:r w:rsidR="005A212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万</w:t>
      </w:r>
      <w:r w:rsidR="0050072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/年、211、985双一流3</w:t>
      </w:r>
      <w:r w:rsidR="00DD2F0D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.6</w:t>
      </w:r>
      <w:r w:rsidR="005A212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万</w:t>
      </w:r>
      <w:r w:rsidR="0050072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/年、硕士3</w:t>
      </w:r>
      <w:r w:rsidR="00DD2F0D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.6</w:t>
      </w:r>
      <w:r w:rsidR="008D00C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万</w:t>
      </w:r>
      <w:r w:rsidR="0050072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/年、博士</w:t>
      </w:r>
      <w:r w:rsidR="00DD2F0D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6</w:t>
      </w:r>
      <w:r w:rsidR="008D00C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万</w:t>
      </w:r>
      <w:r w:rsidR="0050072C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/年</w:t>
      </w:r>
      <w:r w:rsidR="00435134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）</w:t>
      </w:r>
      <w:r w:rsidR="001E6EB2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 w:rsidR="00D82F12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餐补</w:t>
      </w:r>
      <w:r w:rsidR="0039275D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、班</w:t>
      </w:r>
      <w:r w:rsidR="002375C7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车接送、</w:t>
      </w:r>
      <w:r w:rsidR="00C81A3A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大病救助、</w:t>
      </w:r>
      <w:r w:rsidR="002375C7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结婚福利等等。</w:t>
      </w:r>
    </w:p>
    <w:p w:rsidR="00ED05FB" w:rsidRPr="00235329" w:rsidRDefault="00235329" w:rsidP="0023532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3、</w:t>
      </w:r>
      <w:r w:rsidR="00ED05FB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培训发展：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应届大学生入司后有完善的培训培养通道，包括入司综合集训、军训锻炼、</w:t>
      </w:r>
      <w:r w:rsidR="00183742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内部竞聘、</w:t>
      </w:r>
      <w:r w:rsidR="00ED05F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针对性的轮岗锻炼机会，结对导师辅导、定期考核与评估，优秀员工优先推荐进入公司雏鹰人才梯队培养。</w:t>
      </w:r>
    </w:p>
    <w:p w:rsidR="00235329" w:rsidRPr="00FF60FB" w:rsidRDefault="00235329" w:rsidP="00FE19D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4、</w:t>
      </w:r>
      <w:r w:rsidR="002375C7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在新昌和上虞两地可享受</w:t>
      </w:r>
      <w:r w:rsidR="00FF678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政府</w:t>
      </w:r>
      <w:r w:rsidR="00353820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丰</w:t>
      </w:r>
      <w:r w:rsidR="00F654EC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厚的</w:t>
      </w:r>
      <w:r w:rsidR="00CE5CBB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3-5</w:t>
      </w:r>
      <w:r w:rsidR="0074396D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0万的</w:t>
      </w:r>
      <w:r w:rsidR="00E070C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【</w:t>
      </w:r>
      <w:r w:rsidR="00DB6375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生活津贴</w:t>
      </w:r>
      <w:r w:rsidR="00E070C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】、【</w:t>
      </w:r>
      <w:r w:rsidR="00FF678B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购房补贴</w:t>
      </w:r>
      <w:r w:rsidR="00E070C8" w:rsidRPr="00235329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】</w:t>
      </w:r>
      <w:r w:rsidR="002375C7" w:rsidRPr="0023532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4B6C71" w:rsidRDefault="004B6C71" w:rsidP="00FF60FB">
      <w:pPr>
        <w:pStyle w:val="a8"/>
        <w:widowControl/>
        <w:shd w:val="clear" w:color="auto" w:fill="FFFFFF"/>
        <w:spacing w:line="360" w:lineRule="auto"/>
        <w:ind w:leftChars="412" w:left="865" w:firstLineChars="940" w:firstLine="2642"/>
        <w:rPr>
          <w:rFonts w:asciiTheme="minorEastAsia" w:hAnsiTheme="minorEastAsia"/>
          <w:b/>
          <w:bCs/>
          <w:sz w:val="28"/>
          <w:szCs w:val="28"/>
        </w:rPr>
      </w:pPr>
      <w:r w:rsidRPr="004B6C71">
        <w:rPr>
          <w:rFonts w:asciiTheme="minorEastAsia" w:hAnsiTheme="minorEastAsia" w:hint="eastAsia"/>
          <w:b/>
          <w:bCs/>
          <w:sz w:val="28"/>
          <w:szCs w:val="28"/>
        </w:rPr>
        <w:t>应聘渠道</w:t>
      </w:r>
    </w:p>
    <w:p w:rsidR="001F25F1" w:rsidRDefault="001F25F1" w:rsidP="001F25F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1、移动端：扫描下方二维码，关注京新药业人力资源公众号，回复2021，点击链接，填写个人信息，上传简历。</w:t>
      </w:r>
    </w:p>
    <w:p w:rsidR="001F25F1" w:rsidRDefault="001F25F1" w:rsidP="001F25F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2、PC端：登录网址</w:t>
      </w:r>
      <w:hyperlink r:id="rId9" w:history="1">
        <w:r w:rsidRPr="00744B50">
          <w:rPr>
            <w:rStyle w:val="a6"/>
            <w:rFonts w:asciiTheme="minorEastAsia" w:hAnsiTheme="minorEastAsia" w:cs="Times New Roman"/>
            <w:kern w:val="0"/>
            <w:sz w:val="24"/>
            <w:szCs w:val="24"/>
          </w:rPr>
          <w:t>http://dwz.date/c7y4</w:t>
        </w:r>
      </w:hyperlink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</w:t>
      </w:r>
      <w:r w:rsidR="005E03A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注册账号，选择岗位，填写信息，上传简历。</w:t>
      </w:r>
    </w:p>
    <w:p w:rsidR="005E03A4" w:rsidRDefault="001F25F1" w:rsidP="001F25F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3、PC端：可将简历投递至邮箱</w:t>
      </w:r>
      <w:r w:rsidRPr="00FF0BBD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zzz@jingxinpharm.com</w:t>
      </w:r>
      <w:r w:rsidR="00CF5B81" w:rsidRPr="00CF5B81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邮件主题：工作地+</w:t>
      </w:r>
      <w:r w:rsidR="00DA63F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岗位类别</w:t>
      </w:r>
      <w:r w:rsidR="00CF5B81" w:rsidRPr="00CF5B81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+姓名+学校+专业（例如：新昌+制剂研发类+张三+</w:t>
      </w:r>
      <w:r w:rsidR="005C7CA3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浙江</w:t>
      </w:r>
      <w:r w:rsidR="00694E4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大学</w:t>
      </w:r>
      <w:r w:rsidR="00CF5B81" w:rsidRPr="00CF5B81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+药学）</w:t>
      </w:r>
    </w:p>
    <w:p w:rsidR="005E03A4" w:rsidRDefault="005E03A4" w:rsidP="005E03A4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1485900" cy="1485900"/>
            <wp:effectExtent l="19050" t="0" r="0" b="0"/>
            <wp:docPr id="1" name="图片 1" descr="C:\Users\ADMINI~1\AppData\Local\Temp\WeChat Files\e5200f6f76137bdf3b4b65ca1f5e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5200f6f76137bdf3b4b65ca1f5eca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A4" w:rsidRPr="000703A1" w:rsidRDefault="005E03A4" w:rsidP="000703A1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lastRenderedPageBreak/>
        <w:t>京新药业人力资源</w:t>
      </w:r>
    </w:p>
    <w:p w:rsidR="00FE19D5" w:rsidRDefault="00FE19D5" w:rsidP="00FF60FB">
      <w:pPr>
        <w:widowControl/>
        <w:shd w:val="clear" w:color="auto" w:fill="FFFFFF"/>
        <w:spacing w:line="360" w:lineRule="auto"/>
        <w:ind w:rightChars="-587" w:right="-1233" w:firstLineChars="1290" w:firstLine="3626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884AB4" w:rsidRPr="004B6C71" w:rsidRDefault="00092429" w:rsidP="00FF60FB">
      <w:pPr>
        <w:widowControl/>
        <w:shd w:val="clear" w:color="auto" w:fill="FFFFFF"/>
        <w:spacing w:line="360" w:lineRule="auto"/>
        <w:ind w:rightChars="-587" w:right="-1233" w:firstLineChars="1290" w:firstLine="3626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884AB4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联系方式</w:t>
      </w:r>
    </w:p>
    <w:p w:rsidR="005E03A4" w:rsidRDefault="0070737F" w:rsidP="00092429">
      <w:pPr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新昌</w:t>
      </w:r>
      <w:r w:rsidR="00092429" w:rsidRPr="009F7522">
        <w:rPr>
          <w:rFonts w:asciiTheme="minorEastAsia" w:hAnsiTheme="minorEastAsia" w:hint="eastAsia"/>
          <w:sz w:val="24"/>
          <w:szCs w:val="24"/>
        </w:rPr>
        <w:t>总部：</w:t>
      </w:r>
      <w:r w:rsidR="005E03A4" w:rsidRPr="009F7522">
        <w:rPr>
          <w:rFonts w:asciiTheme="minorEastAsia" w:hAnsiTheme="minorEastAsia" w:hint="eastAsia"/>
          <w:sz w:val="24"/>
          <w:szCs w:val="24"/>
        </w:rPr>
        <w:t>张先生</w:t>
      </w:r>
      <w:r w:rsidR="005E03A4">
        <w:rPr>
          <w:rFonts w:asciiTheme="minorEastAsia" w:hAnsiTheme="minorEastAsia" w:hint="eastAsia"/>
          <w:sz w:val="24"/>
          <w:szCs w:val="24"/>
        </w:rPr>
        <w:t>18069850921/0571-87151320</w:t>
      </w:r>
      <w:r w:rsidR="005E03A4" w:rsidRPr="009F7522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0737F" w:rsidRPr="009F7522" w:rsidRDefault="00092429" w:rsidP="005E03A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浙江省新昌县羽林街道大道东路800号</w:t>
      </w:r>
    </w:p>
    <w:p w:rsidR="005E03A4" w:rsidRDefault="0070737F" w:rsidP="00092429">
      <w:pPr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杭州总部：</w:t>
      </w:r>
      <w:r w:rsidR="005E03A4" w:rsidRPr="009F7522">
        <w:rPr>
          <w:rFonts w:asciiTheme="minorEastAsia" w:hAnsiTheme="minorEastAsia" w:hint="eastAsia"/>
          <w:sz w:val="24"/>
          <w:szCs w:val="24"/>
        </w:rPr>
        <w:t>张先生</w:t>
      </w:r>
      <w:r w:rsidR="005E03A4">
        <w:rPr>
          <w:rFonts w:asciiTheme="minorEastAsia" w:hAnsiTheme="minorEastAsia" w:hint="eastAsia"/>
          <w:sz w:val="24"/>
          <w:szCs w:val="24"/>
        </w:rPr>
        <w:t>18069850921/0571-87151320</w:t>
      </w:r>
    </w:p>
    <w:p w:rsidR="005E03A4" w:rsidRDefault="0070737F" w:rsidP="005E03A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浙江省杭州市江干区钱江新城UDC时代大厦</w:t>
      </w:r>
      <w:r w:rsidRPr="009F7522">
        <w:rPr>
          <w:rFonts w:asciiTheme="minorEastAsia" w:hAnsiTheme="minorEastAsia" w:cs="宋体"/>
          <w:color w:val="4E4E4E"/>
          <w:kern w:val="0"/>
          <w:sz w:val="24"/>
          <w:szCs w:val="24"/>
        </w:rPr>
        <w:br/>
      </w:r>
      <w:r w:rsidRPr="009F7522">
        <w:rPr>
          <w:rFonts w:asciiTheme="minorEastAsia" w:hAnsiTheme="minorEastAsia"/>
          <w:sz w:val="24"/>
          <w:szCs w:val="24"/>
        </w:rPr>
        <w:t>上虞京新：</w:t>
      </w:r>
      <w:r w:rsidR="005E03A4" w:rsidRPr="009F7522">
        <w:rPr>
          <w:rFonts w:asciiTheme="minorEastAsia" w:hAnsiTheme="minorEastAsia" w:hint="eastAsia"/>
          <w:sz w:val="24"/>
          <w:szCs w:val="24"/>
        </w:rPr>
        <w:t>卢女士0575-82728569</w:t>
      </w:r>
    </w:p>
    <w:p w:rsidR="000703A1" w:rsidRPr="009F7522" w:rsidRDefault="0070737F" w:rsidP="000703A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/>
          <w:sz w:val="24"/>
          <w:szCs w:val="24"/>
        </w:rPr>
        <w:t>浙江省绍兴市上虞区杭州湾经济技术开发区纬三路31号 </w:t>
      </w:r>
      <w:r w:rsidRPr="009F7522">
        <w:rPr>
          <w:rFonts w:asciiTheme="minorEastAsia" w:hAnsiTheme="minorEastAsia"/>
          <w:sz w:val="24"/>
          <w:szCs w:val="24"/>
        </w:rPr>
        <w:br/>
      </w:r>
      <w:r w:rsidRPr="009F7522">
        <w:rPr>
          <w:rFonts w:asciiTheme="minorEastAsia" w:hAnsiTheme="minorEastAsia" w:hint="eastAsia"/>
          <w:sz w:val="24"/>
          <w:szCs w:val="24"/>
        </w:rPr>
        <w:t>上饶</w:t>
      </w:r>
      <w:r w:rsidRPr="009F7522">
        <w:rPr>
          <w:rFonts w:asciiTheme="minorEastAsia" w:hAnsiTheme="minorEastAsia"/>
          <w:sz w:val="24"/>
          <w:szCs w:val="24"/>
        </w:rPr>
        <w:t>京新：</w:t>
      </w:r>
      <w:r w:rsidR="000703A1" w:rsidRPr="009F7522">
        <w:rPr>
          <w:rFonts w:asciiTheme="minorEastAsia" w:hAnsiTheme="minorEastAsia" w:hint="eastAsia"/>
          <w:sz w:val="24"/>
          <w:szCs w:val="24"/>
        </w:rPr>
        <w:t>林先生0793-2695600</w:t>
      </w:r>
    </w:p>
    <w:p w:rsidR="000703A1" w:rsidRPr="009F7522" w:rsidRDefault="0070737F" w:rsidP="000703A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/>
          <w:sz w:val="24"/>
          <w:szCs w:val="24"/>
        </w:rPr>
        <w:t>江西省广丰县芦林工业区博山寺路口</w:t>
      </w:r>
      <w:r w:rsidRPr="009F7522">
        <w:rPr>
          <w:rFonts w:asciiTheme="minorEastAsia" w:hAnsiTheme="minorEastAsia"/>
          <w:sz w:val="24"/>
          <w:szCs w:val="24"/>
        </w:rPr>
        <w:br/>
        <w:t>内蒙京新：</w:t>
      </w:r>
      <w:r w:rsidR="000703A1" w:rsidRPr="009F7522">
        <w:rPr>
          <w:rFonts w:asciiTheme="minorEastAsia" w:hAnsiTheme="minorEastAsia" w:hint="eastAsia"/>
          <w:sz w:val="24"/>
          <w:szCs w:val="24"/>
        </w:rPr>
        <w:t>李女士0478-2266668</w:t>
      </w:r>
    </w:p>
    <w:p w:rsidR="000703A1" w:rsidRPr="009F7522" w:rsidRDefault="0070737F" w:rsidP="000703A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/>
          <w:sz w:val="24"/>
          <w:szCs w:val="24"/>
        </w:rPr>
        <w:t>内蒙古自治区巴彦淖尔经济开发区东区 </w:t>
      </w:r>
      <w:r w:rsidRPr="009F7522">
        <w:rPr>
          <w:rFonts w:asciiTheme="minorEastAsia" w:hAnsiTheme="minorEastAsia"/>
          <w:sz w:val="24"/>
          <w:szCs w:val="24"/>
        </w:rPr>
        <w:br/>
      </w:r>
      <w:r w:rsidRPr="009F7522">
        <w:rPr>
          <w:rFonts w:asciiTheme="minorEastAsia" w:hAnsiTheme="minorEastAsia" w:hint="eastAsia"/>
          <w:sz w:val="24"/>
          <w:szCs w:val="24"/>
        </w:rPr>
        <w:t>上海京新：</w:t>
      </w:r>
      <w:r w:rsidR="000703A1" w:rsidRPr="009F7522">
        <w:rPr>
          <w:rFonts w:asciiTheme="minorEastAsia" w:hAnsiTheme="minorEastAsia" w:hint="eastAsia"/>
          <w:sz w:val="24"/>
          <w:szCs w:val="24"/>
        </w:rPr>
        <w:t>佀女士021-51388205</w:t>
      </w:r>
    </w:p>
    <w:p w:rsidR="00092429" w:rsidRPr="009F7522" w:rsidRDefault="0070737F" w:rsidP="000703A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上海浦东新区哥白尼路150号</w:t>
      </w:r>
    </w:p>
    <w:p w:rsidR="000703A1" w:rsidRPr="000703A1" w:rsidRDefault="006468E8" w:rsidP="00092429">
      <w:pPr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深圳</w:t>
      </w:r>
      <w:r w:rsidRPr="009F7522">
        <w:rPr>
          <w:rFonts w:asciiTheme="minorEastAsia" w:hAnsiTheme="minorEastAsia"/>
          <w:sz w:val="24"/>
          <w:szCs w:val="24"/>
        </w:rPr>
        <w:t>巨烽：</w:t>
      </w:r>
      <w:r w:rsidR="000703A1" w:rsidRPr="009F7522">
        <w:rPr>
          <w:rFonts w:asciiTheme="minorEastAsia" w:hAnsiTheme="minorEastAsia" w:hint="eastAsia"/>
          <w:sz w:val="24"/>
          <w:szCs w:val="24"/>
        </w:rPr>
        <w:t>申</w:t>
      </w:r>
      <w:r w:rsidR="000703A1">
        <w:rPr>
          <w:rFonts w:asciiTheme="minorEastAsia" w:hAnsiTheme="minorEastAsia" w:hint="eastAsia"/>
          <w:sz w:val="24"/>
          <w:szCs w:val="24"/>
        </w:rPr>
        <w:t>女士</w:t>
      </w:r>
      <w:r w:rsidR="000703A1" w:rsidRPr="009F7522">
        <w:rPr>
          <w:rFonts w:asciiTheme="minorEastAsia" w:hAnsiTheme="minorEastAsia" w:hint="eastAsia"/>
          <w:sz w:val="24"/>
          <w:szCs w:val="24"/>
        </w:rPr>
        <w:t>0755-36868363</w:t>
      </w:r>
    </w:p>
    <w:p w:rsidR="006468E8" w:rsidRPr="009F7522" w:rsidRDefault="006468E8" w:rsidP="000703A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F7522">
        <w:rPr>
          <w:rFonts w:asciiTheme="minorEastAsia" w:hAnsiTheme="minorEastAsia" w:hint="eastAsia"/>
          <w:sz w:val="24"/>
          <w:szCs w:val="24"/>
        </w:rPr>
        <w:t>深圳市南山区学苑大道1001号南山智园B1栋12楼</w:t>
      </w:r>
    </w:p>
    <w:p w:rsidR="00860841" w:rsidRPr="009F7522" w:rsidRDefault="00860841" w:rsidP="00092429">
      <w:pPr>
        <w:widowControl/>
        <w:shd w:val="clear" w:color="auto" w:fill="FFFFFF"/>
        <w:spacing w:line="360" w:lineRule="auto"/>
        <w:ind w:rightChars="-587" w:right="-1233"/>
        <w:jc w:val="left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860841" w:rsidRPr="009F7522" w:rsidSect="00CF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B59" w:rsidRDefault="001C3B59" w:rsidP="00A325C5">
      <w:r>
        <w:separator/>
      </w:r>
    </w:p>
  </w:endnote>
  <w:endnote w:type="continuationSeparator" w:id="1">
    <w:p w:rsidR="001C3B59" w:rsidRDefault="001C3B59" w:rsidP="00A3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B59" w:rsidRDefault="001C3B59" w:rsidP="00A325C5">
      <w:r>
        <w:separator/>
      </w:r>
    </w:p>
  </w:footnote>
  <w:footnote w:type="continuationSeparator" w:id="1">
    <w:p w:rsidR="001C3B59" w:rsidRDefault="001C3B59" w:rsidP="00A3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F66"/>
    <w:multiLevelType w:val="hybridMultilevel"/>
    <w:tmpl w:val="C236109A"/>
    <w:lvl w:ilvl="0" w:tplc="6106BF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C04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6FA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ADF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2F8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449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81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471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6B0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65347"/>
    <w:multiLevelType w:val="hybridMultilevel"/>
    <w:tmpl w:val="1A349F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E511C7"/>
    <w:multiLevelType w:val="hybridMultilevel"/>
    <w:tmpl w:val="7416FF14"/>
    <w:lvl w:ilvl="0" w:tplc="04090005">
      <w:start w:val="1"/>
      <w:numFmt w:val="bullet"/>
      <w:lvlText w:val=""/>
      <w:lvlJc w:val="left"/>
      <w:pPr>
        <w:ind w:left="8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5C5"/>
    <w:rsid w:val="000243AD"/>
    <w:rsid w:val="00024D55"/>
    <w:rsid w:val="00031F7C"/>
    <w:rsid w:val="000355EC"/>
    <w:rsid w:val="00036210"/>
    <w:rsid w:val="00036761"/>
    <w:rsid w:val="00046430"/>
    <w:rsid w:val="00051EE6"/>
    <w:rsid w:val="00052A17"/>
    <w:rsid w:val="0006731B"/>
    <w:rsid w:val="0006799C"/>
    <w:rsid w:val="000703A1"/>
    <w:rsid w:val="00077602"/>
    <w:rsid w:val="000823C1"/>
    <w:rsid w:val="00083F71"/>
    <w:rsid w:val="000879BC"/>
    <w:rsid w:val="00092429"/>
    <w:rsid w:val="000B5E0F"/>
    <w:rsid w:val="000C3386"/>
    <w:rsid w:val="000C3ABC"/>
    <w:rsid w:val="000D103C"/>
    <w:rsid w:val="000D31C9"/>
    <w:rsid w:val="000D6504"/>
    <w:rsid w:val="000E539B"/>
    <w:rsid w:val="000F1EBF"/>
    <w:rsid w:val="000F2B79"/>
    <w:rsid w:val="000F2CBA"/>
    <w:rsid w:val="000F424C"/>
    <w:rsid w:val="001031A4"/>
    <w:rsid w:val="00104587"/>
    <w:rsid w:val="00106737"/>
    <w:rsid w:val="00111460"/>
    <w:rsid w:val="00111A40"/>
    <w:rsid w:val="001132B4"/>
    <w:rsid w:val="00115469"/>
    <w:rsid w:val="00133023"/>
    <w:rsid w:val="001349E5"/>
    <w:rsid w:val="00135375"/>
    <w:rsid w:val="00137761"/>
    <w:rsid w:val="00141C68"/>
    <w:rsid w:val="00141F6C"/>
    <w:rsid w:val="00150DA8"/>
    <w:rsid w:val="0015112E"/>
    <w:rsid w:val="00154374"/>
    <w:rsid w:val="00156884"/>
    <w:rsid w:val="00162D83"/>
    <w:rsid w:val="00163807"/>
    <w:rsid w:val="00166EC0"/>
    <w:rsid w:val="00174E70"/>
    <w:rsid w:val="00175855"/>
    <w:rsid w:val="00176C77"/>
    <w:rsid w:val="00177B85"/>
    <w:rsid w:val="00183742"/>
    <w:rsid w:val="001B638F"/>
    <w:rsid w:val="001C3B59"/>
    <w:rsid w:val="001C5E2D"/>
    <w:rsid w:val="001D2BFD"/>
    <w:rsid w:val="001E109C"/>
    <w:rsid w:val="001E6EB2"/>
    <w:rsid w:val="001F25F1"/>
    <w:rsid w:val="001F5BB9"/>
    <w:rsid w:val="001F5BFD"/>
    <w:rsid w:val="00200501"/>
    <w:rsid w:val="002007E7"/>
    <w:rsid w:val="00204830"/>
    <w:rsid w:val="002123D2"/>
    <w:rsid w:val="0021453F"/>
    <w:rsid w:val="00230014"/>
    <w:rsid w:val="00235329"/>
    <w:rsid w:val="00235FB9"/>
    <w:rsid w:val="00237016"/>
    <w:rsid w:val="00237089"/>
    <w:rsid w:val="002375C7"/>
    <w:rsid w:val="00271409"/>
    <w:rsid w:val="00273DFC"/>
    <w:rsid w:val="002816C0"/>
    <w:rsid w:val="00281D0C"/>
    <w:rsid w:val="002829CF"/>
    <w:rsid w:val="00284902"/>
    <w:rsid w:val="00292403"/>
    <w:rsid w:val="00294F8D"/>
    <w:rsid w:val="002A32B9"/>
    <w:rsid w:val="002A4E52"/>
    <w:rsid w:val="002A6B51"/>
    <w:rsid w:val="002A6D64"/>
    <w:rsid w:val="002B1D4B"/>
    <w:rsid w:val="002B2B25"/>
    <w:rsid w:val="002B39A9"/>
    <w:rsid w:val="002C39DC"/>
    <w:rsid w:val="002D126C"/>
    <w:rsid w:val="002E1374"/>
    <w:rsid w:val="002E4848"/>
    <w:rsid w:val="00301DED"/>
    <w:rsid w:val="0030721D"/>
    <w:rsid w:val="00310995"/>
    <w:rsid w:val="00314B3C"/>
    <w:rsid w:val="003164CB"/>
    <w:rsid w:val="00321981"/>
    <w:rsid w:val="00326CF3"/>
    <w:rsid w:val="003351FF"/>
    <w:rsid w:val="00341A75"/>
    <w:rsid w:val="00351530"/>
    <w:rsid w:val="00353820"/>
    <w:rsid w:val="00373BEA"/>
    <w:rsid w:val="003779F7"/>
    <w:rsid w:val="003821C6"/>
    <w:rsid w:val="00385078"/>
    <w:rsid w:val="0038534B"/>
    <w:rsid w:val="00385D4B"/>
    <w:rsid w:val="0039275D"/>
    <w:rsid w:val="00393981"/>
    <w:rsid w:val="00393988"/>
    <w:rsid w:val="00394B0D"/>
    <w:rsid w:val="00395F34"/>
    <w:rsid w:val="003B5E99"/>
    <w:rsid w:val="003B664D"/>
    <w:rsid w:val="003C058C"/>
    <w:rsid w:val="003C43ED"/>
    <w:rsid w:val="003C4C88"/>
    <w:rsid w:val="003C6DBE"/>
    <w:rsid w:val="003D64A3"/>
    <w:rsid w:val="003E2C4A"/>
    <w:rsid w:val="003F4473"/>
    <w:rsid w:val="003F5AF9"/>
    <w:rsid w:val="0040098E"/>
    <w:rsid w:val="00400C16"/>
    <w:rsid w:val="00404A1A"/>
    <w:rsid w:val="00404AC5"/>
    <w:rsid w:val="00407BC9"/>
    <w:rsid w:val="00411F61"/>
    <w:rsid w:val="00412C20"/>
    <w:rsid w:val="00413745"/>
    <w:rsid w:val="00413F44"/>
    <w:rsid w:val="00422977"/>
    <w:rsid w:val="00424D00"/>
    <w:rsid w:val="00425BDF"/>
    <w:rsid w:val="00431428"/>
    <w:rsid w:val="00435134"/>
    <w:rsid w:val="00435D73"/>
    <w:rsid w:val="00443213"/>
    <w:rsid w:val="00450D71"/>
    <w:rsid w:val="0045133D"/>
    <w:rsid w:val="00461797"/>
    <w:rsid w:val="004638D7"/>
    <w:rsid w:val="0046503A"/>
    <w:rsid w:val="00467751"/>
    <w:rsid w:val="00473035"/>
    <w:rsid w:val="00481A68"/>
    <w:rsid w:val="0048321F"/>
    <w:rsid w:val="004839FB"/>
    <w:rsid w:val="00485A5D"/>
    <w:rsid w:val="0049772C"/>
    <w:rsid w:val="004A1120"/>
    <w:rsid w:val="004A2E78"/>
    <w:rsid w:val="004A7DE8"/>
    <w:rsid w:val="004B6C71"/>
    <w:rsid w:val="004C0B1B"/>
    <w:rsid w:val="004C264B"/>
    <w:rsid w:val="004C7B17"/>
    <w:rsid w:val="004D06CE"/>
    <w:rsid w:val="004D1710"/>
    <w:rsid w:val="004D3076"/>
    <w:rsid w:val="004D560C"/>
    <w:rsid w:val="004F3967"/>
    <w:rsid w:val="0050072C"/>
    <w:rsid w:val="005111F4"/>
    <w:rsid w:val="00522DAF"/>
    <w:rsid w:val="005253C0"/>
    <w:rsid w:val="00530606"/>
    <w:rsid w:val="00535256"/>
    <w:rsid w:val="00543DA1"/>
    <w:rsid w:val="00547595"/>
    <w:rsid w:val="00553761"/>
    <w:rsid w:val="00556344"/>
    <w:rsid w:val="00560C67"/>
    <w:rsid w:val="00561433"/>
    <w:rsid w:val="00563DCD"/>
    <w:rsid w:val="00570B7B"/>
    <w:rsid w:val="00573D09"/>
    <w:rsid w:val="00585ACF"/>
    <w:rsid w:val="005872DD"/>
    <w:rsid w:val="005957FF"/>
    <w:rsid w:val="005977CC"/>
    <w:rsid w:val="005A0F53"/>
    <w:rsid w:val="005A2128"/>
    <w:rsid w:val="005A5B44"/>
    <w:rsid w:val="005C0C41"/>
    <w:rsid w:val="005C2304"/>
    <w:rsid w:val="005C5889"/>
    <w:rsid w:val="005C5C49"/>
    <w:rsid w:val="005C7CA3"/>
    <w:rsid w:val="005E03A4"/>
    <w:rsid w:val="005E5590"/>
    <w:rsid w:val="005F52F2"/>
    <w:rsid w:val="006072EF"/>
    <w:rsid w:val="00611F9D"/>
    <w:rsid w:val="00624B85"/>
    <w:rsid w:val="00627E84"/>
    <w:rsid w:val="00634BF0"/>
    <w:rsid w:val="00635BD0"/>
    <w:rsid w:val="00636637"/>
    <w:rsid w:val="00642D25"/>
    <w:rsid w:val="006456E4"/>
    <w:rsid w:val="006468E8"/>
    <w:rsid w:val="00647DE2"/>
    <w:rsid w:val="00652232"/>
    <w:rsid w:val="00657F9D"/>
    <w:rsid w:val="00665C4B"/>
    <w:rsid w:val="00694E40"/>
    <w:rsid w:val="006A2B72"/>
    <w:rsid w:val="006B5215"/>
    <w:rsid w:val="006D14D3"/>
    <w:rsid w:val="006E3A71"/>
    <w:rsid w:val="006E6FC5"/>
    <w:rsid w:val="006E75DF"/>
    <w:rsid w:val="006F0EED"/>
    <w:rsid w:val="006F2118"/>
    <w:rsid w:val="006F2EBB"/>
    <w:rsid w:val="006F5680"/>
    <w:rsid w:val="0070737F"/>
    <w:rsid w:val="00712F06"/>
    <w:rsid w:val="00712F3C"/>
    <w:rsid w:val="00722957"/>
    <w:rsid w:val="007255A9"/>
    <w:rsid w:val="0073543A"/>
    <w:rsid w:val="00735DB7"/>
    <w:rsid w:val="0074041B"/>
    <w:rsid w:val="00740C7D"/>
    <w:rsid w:val="00742F76"/>
    <w:rsid w:val="0074396D"/>
    <w:rsid w:val="00745B25"/>
    <w:rsid w:val="007544F2"/>
    <w:rsid w:val="00762579"/>
    <w:rsid w:val="0076540F"/>
    <w:rsid w:val="007668E6"/>
    <w:rsid w:val="0076747E"/>
    <w:rsid w:val="00770C39"/>
    <w:rsid w:val="00772112"/>
    <w:rsid w:val="0077491B"/>
    <w:rsid w:val="00775746"/>
    <w:rsid w:val="00777028"/>
    <w:rsid w:val="00777257"/>
    <w:rsid w:val="00790C5E"/>
    <w:rsid w:val="00796F0E"/>
    <w:rsid w:val="007B0B88"/>
    <w:rsid w:val="007B32E8"/>
    <w:rsid w:val="007B6160"/>
    <w:rsid w:val="007B701D"/>
    <w:rsid w:val="007C07A1"/>
    <w:rsid w:val="007E037F"/>
    <w:rsid w:val="007E548B"/>
    <w:rsid w:val="007F0433"/>
    <w:rsid w:val="007F2CA2"/>
    <w:rsid w:val="007F3463"/>
    <w:rsid w:val="007F4035"/>
    <w:rsid w:val="007F4CB1"/>
    <w:rsid w:val="00800447"/>
    <w:rsid w:val="008105C3"/>
    <w:rsid w:val="00830A82"/>
    <w:rsid w:val="00831659"/>
    <w:rsid w:val="00834514"/>
    <w:rsid w:val="0084013E"/>
    <w:rsid w:val="0084315D"/>
    <w:rsid w:val="008572CC"/>
    <w:rsid w:val="00860841"/>
    <w:rsid w:val="008627F1"/>
    <w:rsid w:val="008662C3"/>
    <w:rsid w:val="008762B2"/>
    <w:rsid w:val="00884AB4"/>
    <w:rsid w:val="00890D94"/>
    <w:rsid w:val="008951DE"/>
    <w:rsid w:val="0089690F"/>
    <w:rsid w:val="00896D7A"/>
    <w:rsid w:val="008A3D10"/>
    <w:rsid w:val="008A6BFF"/>
    <w:rsid w:val="008B3F35"/>
    <w:rsid w:val="008C24EE"/>
    <w:rsid w:val="008C7D84"/>
    <w:rsid w:val="008D00C8"/>
    <w:rsid w:val="008D2829"/>
    <w:rsid w:val="008D3A23"/>
    <w:rsid w:val="008F3C9F"/>
    <w:rsid w:val="009050A5"/>
    <w:rsid w:val="00911C3F"/>
    <w:rsid w:val="00915D79"/>
    <w:rsid w:val="00917A76"/>
    <w:rsid w:val="0092031E"/>
    <w:rsid w:val="009206E3"/>
    <w:rsid w:val="009222C8"/>
    <w:rsid w:val="00941F34"/>
    <w:rsid w:val="00956769"/>
    <w:rsid w:val="00957061"/>
    <w:rsid w:val="0096735B"/>
    <w:rsid w:val="009715CB"/>
    <w:rsid w:val="00973AD8"/>
    <w:rsid w:val="009808C5"/>
    <w:rsid w:val="00983FE6"/>
    <w:rsid w:val="00992A25"/>
    <w:rsid w:val="009A5E8B"/>
    <w:rsid w:val="009B5BDE"/>
    <w:rsid w:val="009C633C"/>
    <w:rsid w:val="009E2CBC"/>
    <w:rsid w:val="009E6099"/>
    <w:rsid w:val="009F7522"/>
    <w:rsid w:val="00A04F00"/>
    <w:rsid w:val="00A11CAE"/>
    <w:rsid w:val="00A13360"/>
    <w:rsid w:val="00A16658"/>
    <w:rsid w:val="00A20FB7"/>
    <w:rsid w:val="00A20FC8"/>
    <w:rsid w:val="00A2173B"/>
    <w:rsid w:val="00A302FE"/>
    <w:rsid w:val="00A325C5"/>
    <w:rsid w:val="00A402BF"/>
    <w:rsid w:val="00A46BF6"/>
    <w:rsid w:val="00A63094"/>
    <w:rsid w:val="00A64F1C"/>
    <w:rsid w:val="00A65D9B"/>
    <w:rsid w:val="00A7055B"/>
    <w:rsid w:val="00A72A23"/>
    <w:rsid w:val="00A80512"/>
    <w:rsid w:val="00A82D98"/>
    <w:rsid w:val="00A838D1"/>
    <w:rsid w:val="00A84E38"/>
    <w:rsid w:val="00A86A46"/>
    <w:rsid w:val="00AA549F"/>
    <w:rsid w:val="00AC0624"/>
    <w:rsid w:val="00AC131E"/>
    <w:rsid w:val="00AC654B"/>
    <w:rsid w:val="00AC75A4"/>
    <w:rsid w:val="00AD0895"/>
    <w:rsid w:val="00AD5621"/>
    <w:rsid w:val="00AD79E2"/>
    <w:rsid w:val="00AE10AC"/>
    <w:rsid w:val="00AF07C8"/>
    <w:rsid w:val="00AF2B10"/>
    <w:rsid w:val="00AF5D08"/>
    <w:rsid w:val="00B11B78"/>
    <w:rsid w:val="00B2428A"/>
    <w:rsid w:val="00B30FD3"/>
    <w:rsid w:val="00B332D1"/>
    <w:rsid w:val="00B35692"/>
    <w:rsid w:val="00B4509E"/>
    <w:rsid w:val="00B5246E"/>
    <w:rsid w:val="00B52816"/>
    <w:rsid w:val="00B53E73"/>
    <w:rsid w:val="00B63EDC"/>
    <w:rsid w:val="00B7204F"/>
    <w:rsid w:val="00B7322A"/>
    <w:rsid w:val="00B73696"/>
    <w:rsid w:val="00B77D3C"/>
    <w:rsid w:val="00B90108"/>
    <w:rsid w:val="00B969BB"/>
    <w:rsid w:val="00BA0297"/>
    <w:rsid w:val="00BA06E5"/>
    <w:rsid w:val="00BA35AD"/>
    <w:rsid w:val="00BB2CB3"/>
    <w:rsid w:val="00BB570A"/>
    <w:rsid w:val="00BD18F2"/>
    <w:rsid w:val="00BE40C7"/>
    <w:rsid w:val="00BE4A95"/>
    <w:rsid w:val="00BE7BDD"/>
    <w:rsid w:val="00BF0577"/>
    <w:rsid w:val="00BF1B06"/>
    <w:rsid w:val="00BF1C56"/>
    <w:rsid w:val="00BF5783"/>
    <w:rsid w:val="00C060F3"/>
    <w:rsid w:val="00C07181"/>
    <w:rsid w:val="00C07D61"/>
    <w:rsid w:val="00C1140F"/>
    <w:rsid w:val="00C12EC0"/>
    <w:rsid w:val="00C20F9F"/>
    <w:rsid w:val="00C23932"/>
    <w:rsid w:val="00C2474E"/>
    <w:rsid w:val="00C30F20"/>
    <w:rsid w:val="00C43710"/>
    <w:rsid w:val="00C4409A"/>
    <w:rsid w:val="00C52AD1"/>
    <w:rsid w:val="00C56540"/>
    <w:rsid w:val="00C60618"/>
    <w:rsid w:val="00C630FB"/>
    <w:rsid w:val="00C64C7A"/>
    <w:rsid w:val="00C66CCE"/>
    <w:rsid w:val="00C74D70"/>
    <w:rsid w:val="00C81A3A"/>
    <w:rsid w:val="00C83792"/>
    <w:rsid w:val="00C83B72"/>
    <w:rsid w:val="00C86B1E"/>
    <w:rsid w:val="00C90DEF"/>
    <w:rsid w:val="00CA4003"/>
    <w:rsid w:val="00CA70BB"/>
    <w:rsid w:val="00CB0E74"/>
    <w:rsid w:val="00CB7780"/>
    <w:rsid w:val="00CC1F86"/>
    <w:rsid w:val="00CC1FA4"/>
    <w:rsid w:val="00CC205A"/>
    <w:rsid w:val="00CC5013"/>
    <w:rsid w:val="00CC5235"/>
    <w:rsid w:val="00CC71D3"/>
    <w:rsid w:val="00CD513C"/>
    <w:rsid w:val="00CE2031"/>
    <w:rsid w:val="00CE2A60"/>
    <w:rsid w:val="00CE2F55"/>
    <w:rsid w:val="00CE5CBB"/>
    <w:rsid w:val="00CE775E"/>
    <w:rsid w:val="00CF5836"/>
    <w:rsid w:val="00CF5B81"/>
    <w:rsid w:val="00CF639E"/>
    <w:rsid w:val="00CF7535"/>
    <w:rsid w:val="00D00752"/>
    <w:rsid w:val="00D06278"/>
    <w:rsid w:val="00D07A2F"/>
    <w:rsid w:val="00D10120"/>
    <w:rsid w:val="00D11500"/>
    <w:rsid w:val="00D21F24"/>
    <w:rsid w:val="00D2270F"/>
    <w:rsid w:val="00D22FC6"/>
    <w:rsid w:val="00D230A7"/>
    <w:rsid w:val="00D24BB0"/>
    <w:rsid w:val="00D25A6B"/>
    <w:rsid w:val="00D30F06"/>
    <w:rsid w:val="00D36639"/>
    <w:rsid w:val="00D46025"/>
    <w:rsid w:val="00D50650"/>
    <w:rsid w:val="00D61E24"/>
    <w:rsid w:val="00D73CF1"/>
    <w:rsid w:val="00D774FF"/>
    <w:rsid w:val="00D8111D"/>
    <w:rsid w:val="00D82F12"/>
    <w:rsid w:val="00D90B59"/>
    <w:rsid w:val="00D93C07"/>
    <w:rsid w:val="00D97E03"/>
    <w:rsid w:val="00DA0E86"/>
    <w:rsid w:val="00DA4C95"/>
    <w:rsid w:val="00DA63F5"/>
    <w:rsid w:val="00DB6375"/>
    <w:rsid w:val="00DC10E2"/>
    <w:rsid w:val="00DC2CF5"/>
    <w:rsid w:val="00DD00D2"/>
    <w:rsid w:val="00DD2F0D"/>
    <w:rsid w:val="00DD38D7"/>
    <w:rsid w:val="00DE4307"/>
    <w:rsid w:val="00DE6072"/>
    <w:rsid w:val="00E02878"/>
    <w:rsid w:val="00E04350"/>
    <w:rsid w:val="00E070C8"/>
    <w:rsid w:val="00E11EBC"/>
    <w:rsid w:val="00E130E9"/>
    <w:rsid w:val="00E15C18"/>
    <w:rsid w:val="00E241E8"/>
    <w:rsid w:val="00E33B67"/>
    <w:rsid w:val="00E341F9"/>
    <w:rsid w:val="00E342D5"/>
    <w:rsid w:val="00E45F85"/>
    <w:rsid w:val="00E5226A"/>
    <w:rsid w:val="00E5686A"/>
    <w:rsid w:val="00E6233F"/>
    <w:rsid w:val="00E7124A"/>
    <w:rsid w:val="00E73A03"/>
    <w:rsid w:val="00E76726"/>
    <w:rsid w:val="00E84AE1"/>
    <w:rsid w:val="00E863D1"/>
    <w:rsid w:val="00E92BB0"/>
    <w:rsid w:val="00E95849"/>
    <w:rsid w:val="00E97731"/>
    <w:rsid w:val="00EA0270"/>
    <w:rsid w:val="00EA3055"/>
    <w:rsid w:val="00EA5899"/>
    <w:rsid w:val="00EB59A6"/>
    <w:rsid w:val="00EB7365"/>
    <w:rsid w:val="00EC097B"/>
    <w:rsid w:val="00EC3B88"/>
    <w:rsid w:val="00ED05FB"/>
    <w:rsid w:val="00EE3B13"/>
    <w:rsid w:val="00EE6BB6"/>
    <w:rsid w:val="00EF657F"/>
    <w:rsid w:val="00EF7C58"/>
    <w:rsid w:val="00F15C43"/>
    <w:rsid w:val="00F25770"/>
    <w:rsid w:val="00F27F42"/>
    <w:rsid w:val="00F308CF"/>
    <w:rsid w:val="00F46AC1"/>
    <w:rsid w:val="00F50BD2"/>
    <w:rsid w:val="00F53425"/>
    <w:rsid w:val="00F5586E"/>
    <w:rsid w:val="00F56E79"/>
    <w:rsid w:val="00F57983"/>
    <w:rsid w:val="00F654EC"/>
    <w:rsid w:val="00F661F0"/>
    <w:rsid w:val="00F679BC"/>
    <w:rsid w:val="00F67A79"/>
    <w:rsid w:val="00F731CE"/>
    <w:rsid w:val="00F824F3"/>
    <w:rsid w:val="00F8348E"/>
    <w:rsid w:val="00F867E6"/>
    <w:rsid w:val="00F96CC1"/>
    <w:rsid w:val="00FA1F6D"/>
    <w:rsid w:val="00FA6967"/>
    <w:rsid w:val="00FB13FC"/>
    <w:rsid w:val="00FB5063"/>
    <w:rsid w:val="00FC3302"/>
    <w:rsid w:val="00FC52E5"/>
    <w:rsid w:val="00FD2587"/>
    <w:rsid w:val="00FE05F5"/>
    <w:rsid w:val="00FE0DBB"/>
    <w:rsid w:val="00FE19D5"/>
    <w:rsid w:val="00FE1E6D"/>
    <w:rsid w:val="00FE6A7A"/>
    <w:rsid w:val="00FF0BBD"/>
    <w:rsid w:val="00FF36BB"/>
    <w:rsid w:val="00FF60FB"/>
    <w:rsid w:val="00FF678B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5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24F3"/>
    <w:rPr>
      <w:sz w:val="18"/>
      <w:szCs w:val="18"/>
    </w:rPr>
  </w:style>
  <w:style w:type="character" w:styleId="a6">
    <w:name w:val="Hyperlink"/>
    <w:basedOn w:val="a0"/>
    <w:uiPriority w:val="99"/>
    <w:unhideWhenUsed/>
    <w:rsid w:val="00AE10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6C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05FB"/>
    <w:pPr>
      <w:ind w:firstLineChars="200" w:firstLine="420"/>
    </w:pPr>
  </w:style>
  <w:style w:type="character" w:styleId="a9">
    <w:name w:val="Strong"/>
    <w:basedOn w:val="a0"/>
    <w:uiPriority w:val="22"/>
    <w:qFormat/>
    <w:rsid w:val="00341A75"/>
    <w:rPr>
      <w:b/>
      <w:bCs/>
    </w:rPr>
  </w:style>
  <w:style w:type="paragraph" w:styleId="aa">
    <w:name w:val="Normal (Web)"/>
    <w:basedOn w:val="a"/>
    <w:uiPriority w:val="99"/>
    <w:unhideWhenUsed/>
    <w:rsid w:val="00FA6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3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wz.date/c7y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D394-C598-4E02-8527-C6CBDBCE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5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蓝凌软件</dc:creator>
  <cp:lastModifiedBy>蓝凌软件</cp:lastModifiedBy>
  <cp:revision>319</cp:revision>
  <dcterms:created xsi:type="dcterms:W3CDTF">2017-08-23T00:26:00Z</dcterms:created>
  <dcterms:modified xsi:type="dcterms:W3CDTF">2020-10-15T14:31:00Z</dcterms:modified>
</cp:coreProperties>
</file>